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15.05.2020 N 236</w:t>
              <w:br/>
              <w:t xml:space="preserve">(ред. от 23.01.2023)</w:t>
              <w:br/>
              <w:t xml:space="preserve">"Об утверждении Порядка приема на обучение по образовательным программам дошкольного образования"</w:t>
              <w:br/>
              <w:t xml:space="preserve">(Зарегистрировано в Минюсте России 17.06.2020 N 58681)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12.04.2023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17 июня 2020 г. N 58681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15 мая 2020 г. N 236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ПРИЕМА НА ОБУЧЕНИЕ ПО ОБРАЗОВАТЕЛЬНЫМ ПРОГРАММАМ</w:t>
      </w:r>
    </w:p>
    <w:p>
      <w:pPr>
        <w:pStyle w:val="2"/>
        <w:jc w:val="center"/>
      </w:pPr>
      <w:r>
        <w:rPr>
          <w:sz w:val="20"/>
        </w:rPr>
        <w:t xml:space="preserve">ДОШКОЛЬНОГО ОБРАЗОВАНИЯ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Минпросвещения России от 08.09.2020 </w:t>
            </w:r>
            <w:hyperlink w:history="0" r:id="rId7" w:tooltip="Приказ Минпросвещения России от 08.09.2020 N 471 (ред. от 04.10.2021)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30.09.2020 N 60136) {КонсультантПлюс}">
              <w:r>
                <w:rPr>
                  <w:sz w:val="20"/>
                  <w:color w:val="0000ff"/>
                </w:rPr>
                <w:t xml:space="preserve">N 471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04.10.2021 </w:t>
            </w:r>
            <w:hyperlink w:history="0" r:id="rId8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      <w:r>
                <w:rPr>
                  <w:sz w:val="20"/>
                  <w:color w:val="0000ff"/>
                </w:rPr>
                <w:t xml:space="preserve">N 686</w:t>
              </w:r>
            </w:hyperlink>
            <w:r>
              <w:rPr>
                <w:sz w:val="20"/>
                <w:color w:val="392c69"/>
              </w:rPr>
              <w:t xml:space="preserve">, от 23.01.2023 </w:t>
            </w:r>
            <w:hyperlink w:history="0" r:id="rId9" w:tooltip="Приказ Минпросвещения России от 23.01.2023 N 50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27.02.2023 N 72449) {КонсультантПлюс}">
              <w:r>
                <w:rPr>
                  <w:sz w:val="20"/>
                  <w:color w:val="0000ff"/>
                </w:rPr>
                <w:t xml:space="preserve">N 50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частью 8 статьи 55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 и </w:t>
      </w:r>
      <w:hyperlink w:history="0" r:id="rId11" w:tooltip="Постановление Правительства РФ от 28.07.2018 N 884 (ред. от 26.01.2023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подпунктом 4.2.21 пункта 4</w:t>
        </w:r>
      </w:hyperlink>
      <w:r>
        <w:rPr>
          <w:sz w:val="20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8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приема на обучение по образовательным программам дошкольного образования.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 приказы: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Министерства образования и науки Российской Федерации от </w:t>
      </w:r>
      <w:hyperlink w:history="0" r:id="rId12" w:tooltip="Приказ Минобрнауки России от 08.04.2014 N 293 (ред. от 21.01.2019) &quot;Об утверждении Порядка приема на обучение по образовательным программам дошкольного образования&quot; (Зарегистрировано в Минюсте России 12.05.2014 N 32220) ------------ Утратил силу или отменен {КонсультантПлюс}">
        <w:r>
          <w:rPr>
            <w:sz w:val="20"/>
            <w:color w:val="0000ff"/>
          </w:rPr>
          <w:t xml:space="preserve">8 апреля 2014 г. N 293</w:t>
        </w:r>
      </w:hyperlink>
      <w:r>
        <w:rPr>
          <w:sz w:val="20"/>
        </w:rPr>
        <w:t xml:space="preserve"> "Об утверждении Порядка приема на обучение по образовательным программам дошкольного образования" (зарегистрирован Министерством юстиции Российской Федерации 12 мая 2014 г., регистрационный N 32220);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Министерства просвещения Российской Федерации от </w:t>
      </w:r>
      <w:hyperlink w:history="0" r:id="rId13" w:tooltip="Приказ Минпросвещения России от 21.01.2019 N 33 &quot;О внесении изменений в Порядок приема на обучение по образовательным программам дошкольного образования, утвержденный приказом Министерства образования и науки Российской Федерации от 8 апреля 2014 г. N 293&quot; (Зарегистрировано в Минюсте России 13.02.2019 N 53769) ------------ Утратил силу или отменен {КонсультантПлюс}">
        <w:r>
          <w:rPr>
            <w:sz w:val="20"/>
            <w:color w:val="0000ff"/>
          </w:rPr>
          <w:t xml:space="preserve">21 января 2019 г. N 33</w:t>
        </w:r>
      </w:hyperlink>
      <w:r>
        <w:rPr>
          <w:sz w:val="20"/>
        </w:rPr>
        <w:t xml:space="preserve"> "О внесении изменений в Порядок приема на обучение по образовательным программам дошкольного образования, утвержденный приказом Министерства образования и науки Российской Федерации от 8 апреля 2014 г. N 293 (зарегистрирован Министерством юстиции Российской Федерации 13 февраля 2019 г., регистрационный N 53769)".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Настоящий приказ действует до 28 июня 2026 года.</w:t>
      </w:r>
    </w:p>
    <w:p>
      <w:pPr>
        <w:pStyle w:val="0"/>
        <w:jc w:val="both"/>
      </w:pPr>
      <w:r>
        <w:rPr>
          <w:sz w:val="20"/>
        </w:rPr>
        <w:t xml:space="preserve">(п. 3 введен </w:t>
      </w:r>
      <w:hyperlink w:history="0" r:id="rId14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Минпросвещения России от 04.10.2021 N 686)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С.С.КРАВЦОВ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15 мая 2020 г. N 236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ПРИЕМА НА ОБУЧЕНИЕ ПО ОБРАЗОВАТЕЛЬНЫМ ПРОГРАММАМ</w:t>
      </w:r>
    </w:p>
    <w:p>
      <w:pPr>
        <w:pStyle w:val="2"/>
        <w:jc w:val="center"/>
      </w:pPr>
      <w:r>
        <w:rPr>
          <w:sz w:val="20"/>
        </w:rPr>
        <w:t xml:space="preserve">ДОШКОЛЬНОГО ОБРАЗОВАНИЯ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Минпросвещения России от 08.09.2020 </w:t>
            </w:r>
            <w:hyperlink w:history="0" r:id="rId15" w:tooltip="Приказ Минпросвещения России от 08.09.2020 N 471 (ред. от 04.10.2021)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30.09.2020 N 60136) {КонсультантПлюс}">
              <w:r>
                <w:rPr>
                  <w:sz w:val="20"/>
                  <w:color w:val="0000ff"/>
                </w:rPr>
                <w:t xml:space="preserve">N 471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04.10.2021 </w:t>
            </w:r>
            <w:hyperlink w:history="0" r:id="rId16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      <w:r>
                <w:rPr>
                  <w:sz w:val="20"/>
                  <w:color w:val="0000ff"/>
                </w:rPr>
                <w:t xml:space="preserve">N 686</w:t>
              </w:r>
            </w:hyperlink>
            <w:r>
              <w:rPr>
                <w:sz w:val="20"/>
                <w:color w:val="392c69"/>
              </w:rPr>
              <w:t xml:space="preserve">, от 23.01.2023 </w:t>
            </w:r>
            <w:hyperlink w:history="0" r:id="rId17" w:tooltip="Приказ Минпросвещения России от 23.01.2023 N 50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27.02.2023 N 72449) {КонсультантПлюс}">
              <w:r>
                <w:rPr>
                  <w:sz w:val="20"/>
                  <w:color w:val="0000ff"/>
                </w:rPr>
                <w:t xml:space="preserve">N 50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приема на обучение по образовательным программам дошкольного образования (далее - Порядок) определяет правила приема граждан Российской Федерации в организации, осуществляющие образовательную деятельность по образовательным программам дошкольного образования (далее - образовательные организации).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Действие настоящего Порядка не распространяется на порядок и условия приема в специализированные структурные образовательные подразделения дипломатических представительств и консульских учреждений Российской Федерации, представительств Российской Федерации при международных (межгосударственных, межправительственных) организациях.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8" w:tooltip="Приказ Минпросвещения России от 08.09.2020 N 471 (ред. от 04.10.2021)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30.09.2020 N 6013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Минпросвещения России от 08.09.2020 N 471)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Прием иностранных граждан и лиц без гражданства, в том числе соотечественников за рубежом, в образовательные организации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</w:t>
      </w:r>
      <w:hyperlink w:history="0" r:id="rId19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декабря 2012 г. N 273-ФЗ "Об образовании в Российской Федерации" (Собрание законодательства Российской Федерации, 2012, N 53, ст. 7598; 2020, N 9, ст. 1137) и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Правила приема в конкретную образовательную организацию устанавливаются в части, не урегулированной законодательством об образовании, образовательной организацией самостоятельно &lt;1&gt;.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&lt;1&gt; </w:t>
      </w:r>
      <w:hyperlink w:history="0" r:id="rId20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Часть 9 статьи 55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Прием граждан на обучение в филиал образовательной организации осуществляется в соответствии с правилами приема обучающихся, установленными в образовательной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Правила приема на обучение в образовательные организации должны обеспечивать прием в образовательную организацию всех граждан, имеющих право на получение дошкольного образования.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должны обеспечивать также прием в образовательную организацию граждан, имеющих право на получение дошкольного образования и проживающих на территории, за которой закреплена указанная образовательная организация (далее - закрепленная территория) &lt;2&gt;.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риказ Минпросвещения России от 08.09.2020 N 471 (ред. от 04.10.2021)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30.09.2020 N 601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08.09.2020 N 471)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&lt;2&gt; </w:t>
      </w:r>
      <w:hyperlink w:history="0" r:id="rId22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Часть 3 статьи 67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субъектах Российской Федерации - городах федерального значения Москве, Санкт-Петербурге и Севастополе полномочия органов местного самоуправления внутригородских муниципальных образований в сфере образования, в том числе по закреплению образовательных организаций субъектов Российской Федерации за конкретными территориями, устанавливаются законами субъектов Российской Федерации - городов федерального значения Москвы, Санкт-Петербурга и Севастополя &lt;3&gt;.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&lt;3&gt; </w:t>
      </w:r>
      <w:hyperlink w:history="0" r:id="rId23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Часть 2 статьи 9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19, ст. 2289).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</w:t>
      </w:r>
      <w:hyperlink w:history="0" r:id="rId24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частями 5</w:t>
        </w:r>
      </w:hyperlink>
      <w:r>
        <w:rPr>
          <w:sz w:val="20"/>
        </w:rPr>
        <w:t xml:space="preserve"> и </w:t>
      </w:r>
      <w:hyperlink w:history="0" r:id="rId25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6 статьи 67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18, ст. 3071) &lt;4&gt;.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риказ Минпросвещения России от 23.01.2023 N 50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27.02.2023 N 72449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23.01.2023 N 50)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&lt;4&gt; </w:t>
      </w:r>
      <w:hyperlink w:history="0" r:id="rId27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Часть 3.1 статьи 67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27, ст. 5138; 2022, N 48, ст. 8332).</w:t>
      </w:r>
    </w:p>
    <w:p>
      <w:pPr>
        <w:pStyle w:val="0"/>
        <w:jc w:val="both"/>
      </w:pPr>
      <w:r>
        <w:rPr>
          <w:sz w:val="20"/>
        </w:rPr>
        <w:t xml:space="preserve">(сноска в ред. </w:t>
      </w:r>
      <w:hyperlink w:history="0" r:id="rId28" w:tooltip="Приказ Минпросвещения России от 23.01.2023 N 50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27.02.2023 N 72449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23.01.2023 N 50)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В приеме в государственную или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 </w:t>
      </w:r>
      <w:hyperlink w:history="0" r:id="rId29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статьей 88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4134).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 &lt;5&gt;.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&lt;5&gt; </w:t>
      </w:r>
      <w:hyperlink w:history="0" r:id="rId30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Часть 4 статьи 67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Образовательная организация обязана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&lt;6&gt;.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&lt;6&gt; </w:t>
      </w:r>
      <w:hyperlink w:history="0" r:id="rId31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Часть 2 статьи 55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Копии указанных документов, информация о сроках приема документов, указанных в </w:t>
      </w:r>
      <w:hyperlink w:history="0" w:anchor="P102" w:tooltip="9. Направление и прием в образовательную организацию осуществляются по личному заявлению родителя (законного представителя) ребенка.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Порядка, размещаются на информационном стенде образовательной организации и на официальном сайте образовательной организации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Муниципальные (государственные) образовательные организации размещают на информационном стенде образовательной организации и на официальном сайте образовательной организации распорядительный акт органа местного самоуправления муниципального района, муниципального округа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муниципального округа городского округа, издаваемый не позднее 1 апреля текущего года (далее - распорядительный акт о закрепленной территории).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04.10.2021 N 686)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Факт ознакомления родителей (законных представителей) ребенка, в том числе через официальный сайт образовательной организации, 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Прием в образовательную организацию осуществляется в течение всего календарного года при наличии свободных мест.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Прием в государственные или муниципальные образовательные организации осуществляется по направлению органа исполнительной власти субъекта Российской Федерации или органа местного самоуправления посредством использования региональных информационных систем, указанных в </w:t>
      </w:r>
      <w:hyperlink w:history="0" r:id="rId33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части 14 статьи 98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&lt;7&gt;.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&lt;7&gt; </w:t>
      </w:r>
      <w:hyperlink w:history="0" r:id="rId34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Часть 4.1 статьи 67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52, ст. 7833).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Документы о приеме подаются в государственную или муниципальную образовательную организацию, в которую получено направление.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04.10.2021 N 686)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&lt;8&gt; Сноска исключена с 1 марта 2022 года. - </w:t>
      </w:r>
      <w:hyperlink w:history="0" r:id="rId36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04.10.2021 N 686.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Уполномоченными органами исполнительной власти субъектов Российской Федерации или органом местного самоуправления, а также по решению указанных органов подведомственной им организацией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 заявлениях для направления и приема (индивидуальный номер и дата подачи заявления);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 статусах обработки заявлений, об основаниях их изменения и комментарии к ним;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 последовательности предоставления места в государственной или муниципальной образовательной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 документе о предоставлении места в государственной или муниципальной образовательной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 документе о зачислении ребенка в государственную или муниципальную образовательную организацию &lt;8&gt;.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04.10.2021 N 686)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hyperlink w:history="0" r:id="rId38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<w:r>
          <w:rPr>
            <w:sz w:val="20"/>
            <w:color w:val="0000ff"/>
          </w:rPr>
          <w:t xml:space="preserve">&lt;8&gt;</w:t>
        </w:r>
      </w:hyperlink>
      <w:r>
        <w:rPr>
          <w:sz w:val="20"/>
        </w:rPr>
        <w:t xml:space="preserve"> </w:t>
      </w:r>
      <w:hyperlink w:history="0" r:id="rId39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Часть 17 статьи 98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52, ст. 7833).</w:t>
      </w:r>
    </w:p>
    <w:p>
      <w:pPr>
        <w:pStyle w:val="0"/>
        <w:jc w:val="both"/>
      </w:pPr>
      <w:r>
        <w:rPr>
          <w:sz w:val="20"/>
        </w:rPr>
      </w:r>
    </w:p>
    <w:bookmarkStart w:id="102" w:name="P102"/>
    <w:bookmarkEnd w:id="102"/>
    <w:p>
      <w:pPr>
        <w:pStyle w:val="0"/>
        <w:ind w:firstLine="540"/>
        <w:jc w:val="both"/>
      </w:pPr>
      <w:r>
        <w:rPr>
          <w:sz w:val="20"/>
        </w:rPr>
        <w:t xml:space="preserve">9. Направление и прием в образовательную организацию осуществляются по личному заявлению родителя (законного представителя) ребенка.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заявлении для направления и (или) приема родителями (законными представителями) ребенка указываются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фамилия, имя, отчество (последнее - при наличии) ребенка;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дата рождения ребенка;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01.04.2024 в абз. 7 п. 9 вносятся изменения (</w:t>
            </w:r>
            <w:hyperlink w:history="0" r:id="rId40" w:tooltip="Приказ Минпросвещения России от 23.01.2023 N 50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27.02.2023 N 72449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Минпросвещения России от 23.01.2023 N 50).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в) реквизиты свидетельства о рождении ребенка;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адрес места жительства (места пребывания, места фактического проживания) ребенка;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фамилия, имя, отчество (последнее - при наличии) родителей (законных представителей) ребенка;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реквизиты документа, удостоверяющего личность родителя (законного представителя) ребенка;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реквизиты документа, подтверждающего установление опеки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адрес электронной почты, номер телефона (при наличии) родителей (законных представителей) ребенка;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о направленности дошкольной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о необходимом режиме пребывания ребенка;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н) о желаемой дате приема на обучение.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наличии у ребенка полнородных или неполнородных братьев и (или) сестер,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(имена), отчество(-а) (последнее - при наличии) полнородных или неполнородных братьев и (или) сестер.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04.10.2021 N 686)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направления и/или приема в образовательную организацию родители (законные представители) ребенка предъявляют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</w:t>
      </w:r>
      <w:hyperlink w:history="0" r:id="rId42" w:tooltip="Федеральный закон от 25.07.2002 N 115-ФЗ (ред. от 29.12.2022) &quot;О правовом положении иностранных граждан в Российской Федерации&quot; (с изм. и доп., вступ. в силу с 11.01.2023) {КонсультантПлюс}">
        <w:r>
          <w:rPr>
            <w:sz w:val="20"/>
            <w:color w:val="0000ff"/>
          </w:rPr>
          <w:t xml:space="preserve">статьей 10</w:t>
        </w:r>
      </w:hyperlink>
      <w:r>
        <w:rPr>
          <w:sz w:val="20"/>
        </w:rPr>
        <w:t xml:space="preserve"> Федерального закона от 25 июля 2002 г. N 115-ФЗ "О правовом положении иностранных граждан в Российской Федерации" (Собрание законодательства Российской Федерации, 2002, N 30, ст. 3032);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 с 1 января 2021 года. - </w:t>
      </w:r>
      <w:hyperlink w:history="0" r:id="rId43" w:tooltip="Приказ Минпросвещения России от 08.09.2020 N 471 (ред. от 04.10.2021)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30.09.2020 N 60136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08.09.2020 N 471;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документ, подтверждающий установление опеки (при необходимости);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44" w:tooltip="Приказ Минпросвещения России от 08.09.2020 N 471 (ред. от 04.10.2021)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30.09.2020 N 60136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08.09.2020 N 471;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 психолого-медико-педагогической комиссии (при необходимости);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документ, подтверждающий потребность в обучении в группе оздоровительной направленности (при необходимости).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01.04.2024 в абз. 27 п. 9  вносятся изменения (</w:t>
            </w:r>
            <w:hyperlink w:history="0" r:id="rId45" w:tooltip="Приказ Минпросвещения России от 23.01.2023 N 50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27.02.2023 N 72449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Минпросвещения России от 23.01.2023 N 50).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6" w:tooltip="Приказ Минпросвещения России от 08.09.2020 N 471 (ред. от 04.10.2021)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30.09.2020 N 6013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Минпросвещения России от 08.09.2020 N 471)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Родители (законные представители) ребенка, являющиеся иностранными гражданами или лицами без гражданства, дополнительно предъявляют документ(-ы),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Приказ Минпросвещения России от 08.09.2020 N 471 (ред. от 04.10.2021)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30.09.2020 N 601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08.09.2020 N 471)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01.04.2024 в абз. 29 п. 9 вносятся изменения (</w:t>
            </w:r>
            <w:hyperlink w:history="0" r:id="rId48" w:tooltip="Приказ Минпросвещения России от 23.01.2023 N 50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27.02.2023 N 72449)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  <w:color w:val="392c69"/>
              </w:rPr>
              <w:t xml:space="preserve"> Минпросвещения России от 23.01.2023 N 50).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Для приема родители (законные представители) ребенка дополнительно предъявляют в образовательную организацию свидетельство о рождении ребенка (для родителей (законных представителей) ребенка - граждан 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ребенка.</w:t>
      </w:r>
    </w:p>
    <w:p>
      <w:pPr>
        <w:pStyle w:val="0"/>
        <w:jc w:val="both"/>
      </w:pPr>
      <w:r>
        <w:rPr>
          <w:sz w:val="20"/>
        </w:rPr>
        <w:t xml:space="preserve">(в ред. Приказов Минпросвещения России от 08.09.2020 </w:t>
      </w:r>
      <w:hyperlink w:history="0" r:id="rId49" w:tooltip="Приказ Минпросвещения России от 08.09.2020 N 471 (ред. от 04.10.2021)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30.09.2020 N 60136) {КонсультантПлюс}">
        <w:r>
          <w:rPr>
            <w:sz w:val="20"/>
            <w:color w:val="0000ff"/>
          </w:rPr>
          <w:t xml:space="preserve">N 471</w:t>
        </w:r>
      </w:hyperlink>
      <w:r>
        <w:rPr>
          <w:sz w:val="20"/>
        </w:rPr>
        <w:t xml:space="preserve">, от 04.10.2021 </w:t>
      </w:r>
      <w:hyperlink w:history="0" r:id="rId50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<w:r>
          <w:rPr>
            <w:sz w:val="20"/>
            <w:color w:val="0000ff"/>
          </w:rPr>
          <w:t xml:space="preserve">N 686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&lt;10&gt; Сноска исключена с 1 марта 2022 года. - </w:t>
      </w:r>
      <w:hyperlink w:history="0" r:id="rId51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04.10.2021 N 686.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Копии предъявляемых при приеме документов хранятся в образовательной организации.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Приказ Минпросвещения России от 08.09.2020 N 471 (ред. от 04.10.2021)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30.09.2020 N 601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08.09.2020 N 471)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Заявление о приеме в образовательную организацию и копии документов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родителю (законному представителю) ребенка выдается документ,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Ребенок, родители (законные представители) которого не представили необходимые для приема документы в соответствии с </w:t>
      </w:r>
      <w:hyperlink w:history="0" w:anchor="P102" w:tooltip="9. Направление и прием в образовательную организацию осуществляются по личному заявлению родителя (законного представителя) ребенка.">
        <w:r>
          <w:rPr>
            <w:sz w:val="20"/>
            <w:color w:val="0000ff"/>
          </w:rPr>
          <w:t xml:space="preserve">пунктом 9</w:t>
        </w:r>
      </w:hyperlink>
      <w:r>
        <w:rPr>
          <w:sz w:val="20"/>
        </w:rPr>
        <w:t xml:space="preserve"> настоящего Порядка,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После приема документов, указанных в </w:t>
      </w:r>
      <w:hyperlink w:history="0" w:anchor="P102" w:tooltip="9. Направление и прием в образовательную организацию осуществляются по личному заявлению родителя (законного представителя) ребенка.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Порядка, образовательная организация заключает договор об образовании по образовательным программам дошкольного образования (далее - договор) &lt;9&gt; с родителями (законными представителями) ребенка.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04.10.2021 N 686)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hyperlink w:history="0" r:id="rId54" w:tooltip="Приказ Минпросвещения России от 04.10.2021 N 686 &quot;О внесении изменений в приказы Министерства просвещения Российской Федерации от 15 мая 2020 г. N 236 &quot;Об утверждении Порядка приема на обучение по образовательным программам дошкольного образования&quot; и от 8 сентября 2020 г. N 471 &quot;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N 236&quot; (Зарегистрировано в Минюсте России {КонсультантПлюс}">
        <w:r>
          <w:rPr>
            <w:sz w:val="20"/>
            <w:color w:val="0000ff"/>
          </w:rPr>
          <w:t xml:space="preserve">&lt;9&gt;</w:t>
        </w:r>
      </w:hyperlink>
      <w:r>
        <w:rPr>
          <w:sz w:val="20"/>
        </w:rPr>
        <w:t xml:space="preserve"> </w:t>
      </w:r>
      <w:hyperlink w:history="0" r:id="rId55" w:tooltip="Федеральный закон от 29.12.2012 N 273-ФЗ (ред. от 17.02.2023) &quot;Об образовании в Российской Федерации&quot; (с изм. и доп., вступ. в силу с 28.02.2023) {КонсультантПлюс}">
        <w:r>
          <w:rPr>
            <w:sz w:val="20"/>
            <w:color w:val="0000ff"/>
          </w:rPr>
          <w:t xml:space="preserve">Часть 2 статьи 53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15. Руководитель образовательной организации издает распорядительный акт о зачислении ребенка в образовательную организацию (далее -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образовательной организации. На официальном сайте образовательной организации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После издания распорядительного акта ребенок снимается с учета детей, нуждающихся в предоставлении места в государственной или муниципальной образовательной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На каждого ребенка, зачисленного в образовательную организацию, оформляется личное дело, в котором хранятся все предоставленные родителями (законными представителями) ребенка документы.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15.05.2020 N 236</w:t>
            <w:br/>
            <w:t>(ред. от 23.01.2023)</w:t>
            <w:br/>
            <w:t>"Об утверждении Порядка приема на обучение по обра...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12.04.2023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03E7AE1EF02E238103843C1A047BE97C11782A606C1A9C9E6B76180975E29CBCCF29A5C6CB195D7FC0C5BC45CCC192FCEACE00330A08348169r2J" TargetMode = "External"/>
	<Relationship Id="rId8" Type="http://schemas.openxmlformats.org/officeDocument/2006/relationships/hyperlink" Target="consultantplus://offline/ref=03E7AE1EF02E238103843C1A047BE97C11782A6062169C9E6B76180975E29CBCCF29A5C6CB195D7FC0C5BC45CCC192FCEACE00330A08348169r2J" TargetMode = "External"/>
	<Relationship Id="rId9" Type="http://schemas.openxmlformats.org/officeDocument/2006/relationships/hyperlink" Target="consultantplus://offline/ref=03E7AE1EF02E238103843C1A047BE97C117C2A6665109C9E6B76180975E29CBCCF29A5C6CB195D7FC0C5BC45CCC192FCEACE00330A08348169r2J" TargetMode = "External"/>
	<Relationship Id="rId10" Type="http://schemas.openxmlformats.org/officeDocument/2006/relationships/hyperlink" Target="consultantplus://offline/ref=03E7AE1EF02E238103843C1A047BE97C117C2A6266129C9E6B76180975E29CBCCF29A5C5CF1D562B978ABD19899681FDECCE02371660r9J" TargetMode = "External"/>
	<Relationship Id="rId11" Type="http://schemas.openxmlformats.org/officeDocument/2006/relationships/hyperlink" Target="consultantplus://offline/ref=03E7AE1EF02E238103843C1A047BE97C117B226661119C9E6B76180975E29CBCCF29A5C6CB195D7BC4C5BC45CCC192FCEACE00330A08348169r2J" TargetMode = "External"/>
	<Relationship Id="rId12" Type="http://schemas.openxmlformats.org/officeDocument/2006/relationships/hyperlink" Target="consultantplus://offline/ref=03E7AE1EF02E238103843C1A047BE97C1679226363129C9E6B76180975E29CBCDD29FDCACA1B437FC2D0EA148A69r7J" TargetMode = "External"/>
	<Relationship Id="rId13" Type="http://schemas.openxmlformats.org/officeDocument/2006/relationships/hyperlink" Target="consultantplus://offline/ref=03E7AE1EF02E238103843C1A047BE97C167922626D1A9C9E6B76180975E29CBCDD29FDCACA1B437FC2D0EA148A69r7J" TargetMode = "External"/>
	<Relationship Id="rId14" Type="http://schemas.openxmlformats.org/officeDocument/2006/relationships/hyperlink" Target="consultantplus://offline/ref=03E7AE1EF02E238103843C1A047BE97C11782A6062169C9E6B76180975E29CBCCF29A5C6CB195D7EC4C5BC45CCC192FCEACE00330A08348169r2J" TargetMode = "External"/>
	<Relationship Id="rId15" Type="http://schemas.openxmlformats.org/officeDocument/2006/relationships/hyperlink" Target="consultantplus://offline/ref=03E7AE1EF02E238103843C1A047BE97C11782A606C1A9C9E6B76180975E29CBCCF29A5C6CB195D7FC0C5BC45CCC192FCEACE00330A08348169r2J" TargetMode = "External"/>
	<Relationship Id="rId16" Type="http://schemas.openxmlformats.org/officeDocument/2006/relationships/hyperlink" Target="consultantplus://offline/ref=03E7AE1EF02E238103843C1A047BE97C11782A6062169C9E6B76180975E29CBCCF29A5C6CB195D7EC2C5BC45CCC192FCEACE00330A08348169r2J" TargetMode = "External"/>
	<Relationship Id="rId17" Type="http://schemas.openxmlformats.org/officeDocument/2006/relationships/hyperlink" Target="consultantplus://offline/ref=03E7AE1EF02E238103843C1A047BE97C117C2A6665109C9E6B76180975E29CBCCF29A5C6CB195D7FC0C5BC45CCC192FCEACE00330A08348169r2J" TargetMode = "External"/>
	<Relationship Id="rId18" Type="http://schemas.openxmlformats.org/officeDocument/2006/relationships/hyperlink" Target="consultantplus://offline/ref=03E7AE1EF02E238103843C1A047BE97C11782A606C1A9C9E6B76180975E29CBCCF29A5C6CB195D7EC4C5BC45CCC192FCEACE00330A08348169r2J" TargetMode = "External"/>
	<Relationship Id="rId19" Type="http://schemas.openxmlformats.org/officeDocument/2006/relationships/hyperlink" Target="consultantplus://offline/ref=03E7AE1EF02E238103843C1A047BE97C117C2A6266129C9E6B76180975E29CBCCF29A5C6CB195A7AC2C5BC45CCC192FCEACE00330A08348169r2J" TargetMode = "External"/>
	<Relationship Id="rId20" Type="http://schemas.openxmlformats.org/officeDocument/2006/relationships/hyperlink" Target="consultantplus://offline/ref=03E7AE1EF02E238103843C1A047BE97C117C2A6266129C9E6B76180975E29CBCCF29A5C6CB195A79C5C5BC45CCC192FCEACE00330A08348169r2J" TargetMode = "External"/>
	<Relationship Id="rId21" Type="http://schemas.openxmlformats.org/officeDocument/2006/relationships/hyperlink" Target="consultantplus://offline/ref=03E7AE1EF02E238103843C1A047BE97C11782A606C1A9C9E6B76180975E29CBCCF29A5C6CB195D7EC2C5BC45CCC192FCEACE00330A08348169r2J" TargetMode = "External"/>
	<Relationship Id="rId22" Type="http://schemas.openxmlformats.org/officeDocument/2006/relationships/hyperlink" Target="consultantplus://offline/ref=03E7AE1EF02E238103843C1A047BE97C117C2A6266129C9E6B76180975E29CBCCF29A5C6CB19547FC7C5BC45CCC192FCEACE00330A08348169r2J" TargetMode = "External"/>
	<Relationship Id="rId23" Type="http://schemas.openxmlformats.org/officeDocument/2006/relationships/hyperlink" Target="consultantplus://offline/ref=03E7AE1EF02E238103843C1A047BE97C117C2A6266129C9E6B76180975E29CBCCF29A5C6CD12092E829BE5158A8A9FF9F6D2003561r7J" TargetMode = "External"/>
	<Relationship Id="rId24" Type="http://schemas.openxmlformats.org/officeDocument/2006/relationships/hyperlink" Target="consultantplus://offline/ref=03E7AE1EF02E238103843C1A047BE97C117C2A6266129C9E6B76180975E29CBCCF29A5C6CB19547FC5C5BC45CCC192FCEACE00330A08348169r2J" TargetMode = "External"/>
	<Relationship Id="rId25" Type="http://schemas.openxmlformats.org/officeDocument/2006/relationships/hyperlink" Target="consultantplus://offline/ref=03E7AE1EF02E238103843C1A047BE97C117C2A6266129C9E6B76180975E29CBCCF29A5C1C311562B978ABD19899681FDECCE02371660r9J" TargetMode = "External"/>
	<Relationship Id="rId26" Type="http://schemas.openxmlformats.org/officeDocument/2006/relationships/hyperlink" Target="consultantplus://offline/ref=03E7AE1EF02E238103843C1A047BE97C117C2A6665109C9E6B76180975E29CBCCF29A5C6CB195D7EC4C5BC45CCC192FCEACE00330A08348169r2J" TargetMode = "External"/>
	<Relationship Id="rId27" Type="http://schemas.openxmlformats.org/officeDocument/2006/relationships/hyperlink" Target="consultantplus://offline/ref=03E7AE1EF02E238103843C1A047BE97C117C2A6266129C9E6B76180975E29CBCCF29A5C0C319562B978ABD19899681FDECCE02371660r9J" TargetMode = "External"/>
	<Relationship Id="rId28" Type="http://schemas.openxmlformats.org/officeDocument/2006/relationships/hyperlink" Target="consultantplus://offline/ref=03E7AE1EF02E238103843C1A047BE97C117C2A6665109C9E6B76180975E29CBCCF29A5C6CB195D7EC2C5BC45CCC192FCEACE00330A08348169r2J" TargetMode = "External"/>
	<Relationship Id="rId29" Type="http://schemas.openxmlformats.org/officeDocument/2006/relationships/hyperlink" Target="consultantplus://offline/ref=03E7AE1EF02E238103843C1A047BE97C117C2A6266129C9E6B76180975E29CBCCF29A5C6CB185C78C5C5BC45CCC192FCEACE00330A08348169r2J" TargetMode = "External"/>
	<Relationship Id="rId30" Type="http://schemas.openxmlformats.org/officeDocument/2006/relationships/hyperlink" Target="consultantplus://offline/ref=03E7AE1EF02E238103843C1A047BE97C117C2A6266129C9E6B76180975E29CBCCF29A5C6CB19547FC4C5BC45CCC192FCEACE00330A08348169r2J" TargetMode = "External"/>
	<Relationship Id="rId31" Type="http://schemas.openxmlformats.org/officeDocument/2006/relationships/hyperlink" Target="consultantplus://offline/ref=03E7AE1EF02E238103843C1A047BE97C117C2A6266129C9E6B76180975E29CBCCF29A5C6CB195A7AC0C5BC45CCC192FCEACE00330A08348169r2J" TargetMode = "External"/>
	<Relationship Id="rId32" Type="http://schemas.openxmlformats.org/officeDocument/2006/relationships/hyperlink" Target="consultantplus://offline/ref=03E7AE1EF02E238103843C1A047BE97C11782A6062169C9E6B76180975E29CBCCF29A5C6CB195D7EC1C5BC45CCC192FCEACE00330A08348169r2J" TargetMode = "External"/>
	<Relationship Id="rId33" Type="http://schemas.openxmlformats.org/officeDocument/2006/relationships/hyperlink" Target="consultantplus://offline/ref=03E7AE1EF02E238103843C1A047BE97C117C2A6266129C9E6B76180975E29CBCCF29A5C4CA1A562B978ABD19899681FDECCE02371660r9J" TargetMode = "External"/>
	<Relationship Id="rId34" Type="http://schemas.openxmlformats.org/officeDocument/2006/relationships/hyperlink" Target="consultantplus://offline/ref=03E7AE1EF02E238103843C1A047BE97C117C2A6266129C9E6B76180975E29CBCCF29A5C4CA18562B978ABD19899681FDECCE02371660r9J" TargetMode = "External"/>
	<Relationship Id="rId35" Type="http://schemas.openxmlformats.org/officeDocument/2006/relationships/hyperlink" Target="consultantplus://offline/ref=03E7AE1EF02E238103843C1A047BE97C11782A6062169C9E6B76180975E29CBCCF29A5C6CB195D7ECEC5BC45CCC192FCEACE00330A08348169r2J" TargetMode = "External"/>
	<Relationship Id="rId36" Type="http://schemas.openxmlformats.org/officeDocument/2006/relationships/hyperlink" Target="consultantplus://offline/ref=03E7AE1EF02E238103843C1A047BE97C11782A6062169C9E6B76180975E29CBCCF29A5C6CB195D7DC6C5BC45CCC192FCEACE00330A08348169r2J" TargetMode = "External"/>
	<Relationship Id="rId37" Type="http://schemas.openxmlformats.org/officeDocument/2006/relationships/hyperlink" Target="consultantplus://offline/ref=03E7AE1EF02E238103843C1A047BE97C11782A6062169C9E6B76180975E29CBCCF29A5C6CB195D7DC7C5BC45CCC192FCEACE00330A08348169r2J" TargetMode = "External"/>
	<Relationship Id="rId38" Type="http://schemas.openxmlformats.org/officeDocument/2006/relationships/hyperlink" Target="consultantplus://offline/ref=03E7AE1EF02E238103843C1A047BE97C11782A6062169C9E6B76180975E29CBCCF29A5C6CB195D7DC7C5BC45CCC192FCEACE00330A08348169r2J" TargetMode = "External"/>
	<Relationship Id="rId39" Type="http://schemas.openxmlformats.org/officeDocument/2006/relationships/hyperlink" Target="consultantplus://offline/ref=03E7AE1EF02E238103843C1A047BE97C117C2A6266129C9E6B76180975E29CBCCF29A5C4CA1F562B978ABD19899681FDECCE02371660r9J" TargetMode = "External"/>
	<Relationship Id="rId40" Type="http://schemas.openxmlformats.org/officeDocument/2006/relationships/hyperlink" Target="consultantplus://offline/ref=03E7AE1EF02E238103843C1A047BE97C117C2A6665109C9E6B76180975E29CBCCF29A5C6CB195D7EC1C5BC45CCC192FCEACE00330A08348169r2J" TargetMode = "External"/>
	<Relationship Id="rId41" Type="http://schemas.openxmlformats.org/officeDocument/2006/relationships/hyperlink" Target="consultantplus://offline/ref=03E7AE1EF02E238103843C1A047BE97C11782A6062169C9E6B76180975E29CBCCF29A5C6CB195D7DC4C5BC45CCC192FCEACE00330A08348169r2J" TargetMode = "External"/>
	<Relationship Id="rId42" Type="http://schemas.openxmlformats.org/officeDocument/2006/relationships/hyperlink" Target="consultantplus://offline/ref=03E7AE1EF02E238103843C1A047BE97C117A286667179C9E6B76180975E29CBCCF29A5C6CB195D76C7C5BC45CCC192FCEACE00330A08348169r2J" TargetMode = "External"/>
	<Relationship Id="rId43" Type="http://schemas.openxmlformats.org/officeDocument/2006/relationships/hyperlink" Target="consultantplus://offline/ref=03E7AE1EF02E238103843C1A047BE97C11782A606C1A9C9E6B76180975E29CBCCF29A5C6CB195D7EC0C5BC45CCC192FCEACE00330A08348169r2J" TargetMode = "External"/>
	<Relationship Id="rId44" Type="http://schemas.openxmlformats.org/officeDocument/2006/relationships/hyperlink" Target="consultantplus://offline/ref=03E7AE1EF02E238103843C1A047BE97C11782A606C1A9C9E6B76180975E29CBCCF29A5C6CB195D7EC0C5BC45CCC192FCEACE00330A08348169r2J" TargetMode = "External"/>
	<Relationship Id="rId45" Type="http://schemas.openxmlformats.org/officeDocument/2006/relationships/hyperlink" Target="consultantplus://offline/ref=03E7AE1EF02E238103843C1A047BE97C117C2A6665109C9E6B76180975E29CBCCF29A5C6CB195D7ECEC5BC45CCC192FCEACE00330A08348169r2J" TargetMode = "External"/>
	<Relationship Id="rId46" Type="http://schemas.openxmlformats.org/officeDocument/2006/relationships/hyperlink" Target="consultantplus://offline/ref=03E7AE1EF02E238103843C1A047BE97C11782A606C1A9C9E6B76180975E29CBCCF29A5C6CB195D7EC1C5BC45CCC192FCEACE00330A08348169r2J" TargetMode = "External"/>
	<Relationship Id="rId47" Type="http://schemas.openxmlformats.org/officeDocument/2006/relationships/hyperlink" Target="consultantplus://offline/ref=03E7AE1EF02E238103843C1A047BE97C11782A606C1A9C9E6B76180975E29CBCCF29A5C6CB195D7ECFC5BC45CCC192FCEACE00330A08348169r2J" TargetMode = "External"/>
	<Relationship Id="rId48" Type="http://schemas.openxmlformats.org/officeDocument/2006/relationships/hyperlink" Target="consultantplus://offline/ref=03E7AE1EF02E238103843C1A047BE97C117C2A6665109C9E6B76180975E29CBCCF29A5C6CB195D7ECFC5BC45CCC192FCEACE00330A08348169r2J" TargetMode = "External"/>
	<Relationship Id="rId49" Type="http://schemas.openxmlformats.org/officeDocument/2006/relationships/hyperlink" Target="consultantplus://offline/ref=03E7AE1EF02E238103843C1A047BE97C11782A606C1A9C9E6B76180975E29CBCCF29A5C6CB195D7DC7C5BC45CCC192FCEACE00330A08348169r2J" TargetMode = "External"/>
	<Relationship Id="rId50" Type="http://schemas.openxmlformats.org/officeDocument/2006/relationships/hyperlink" Target="consultantplus://offline/ref=03E7AE1EF02E238103843C1A047BE97C11782A6062169C9E6B76180975E29CBCCF29A5C6CB195D7DC2C5BC45CCC192FCEACE00330A08348169r2J" TargetMode = "External"/>
	<Relationship Id="rId51" Type="http://schemas.openxmlformats.org/officeDocument/2006/relationships/hyperlink" Target="consultantplus://offline/ref=03E7AE1EF02E238103843C1A047BE97C11782A6062169C9E6B76180975E29CBCCF29A5C6CB195D7DC3C5BC45CCC192FCEACE00330A08348169r2J" TargetMode = "External"/>
	<Relationship Id="rId52" Type="http://schemas.openxmlformats.org/officeDocument/2006/relationships/hyperlink" Target="consultantplus://offline/ref=03E7AE1EF02E238103843C1A047BE97C11782A606C1A9C9E6B76180975E29CBCCF29A5C6CB195D7DC4C5BC45CCC192FCEACE00330A08348169r2J" TargetMode = "External"/>
	<Relationship Id="rId53" Type="http://schemas.openxmlformats.org/officeDocument/2006/relationships/hyperlink" Target="consultantplus://offline/ref=03E7AE1EF02E238103843C1A047BE97C11782A6062169C9E6B76180975E29CBCCF29A5C6CB195D7DC0C5BC45CCC192FCEACE00330A08348169r2J" TargetMode = "External"/>
	<Relationship Id="rId54" Type="http://schemas.openxmlformats.org/officeDocument/2006/relationships/hyperlink" Target="consultantplus://offline/ref=03E7AE1EF02E238103843C1A047BE97C11782A6062169C9E6B76180975E29CBCCF29A5C6CB195D7DC0C5BC45CCC192FCEACE00330A08348169r2J" TargetMode = "External"/>
	<Relationship Id="rId55" Type="http://schemas.openxmlformats.org/officeDocument/2006/relationships/hyperlink" Target="consultantplus://offline/ref=03E7AE1EF02E238103843C1A047BE97C117C2A6266129C9E6B76180975E29CBCCF29A5C6CB195A7CCEC5BC45CCC192FCEACE00330A08348169r2J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15.05.2020 N 236
(ред. от 23.01.2023)
"Об утверждении Порядка приема на обучение по образовательным программам дошкольного образования"
(Зарегистрировано в Минюсте России 17.06.2020 N 58681)</dc:title>
  <dcterms:created xsi:type="dcterms:W3CDTF">2023-04-12T09:43:58Z</dcterms:created>
</cp:coreProperties>
</file>